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Cliccando sulle parole i</w:t>
      </w:r>
      <w:r w:rsidDel="00000000" w:rsidR="00000000" w:rsidRPr="00000000">
        <w:rPr>
          <w:color w:val="0000ff"/>
          <w:rtl w:val="0"/>
        </w:rPr>
        <w:t xml:space="preserve">n blu</w:t>
      </w:r>
      <w:r w:rsidDel="00000000" w:rsidR="00000000" w:rsidRPr="00000000">
        <w:rPr>
          <w:rtl w:val="0"/>
        </w:rPr>
        <w:t xml:space="preserve"> troverete i link relativi maggiori informazioni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 qualsiasi evenienza tel: 3287663652</w:t>
      </w:r>
    </w:p>
    <w:tbl>
      <w:tblPr>
        <w:tblStyle w:val="Table1"/>
        <w:tblW w:w="8550.0" w:type="dxa"/>
        <w:jc w:val="left"/>
        <w:tblInd w:w="12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6705"/>
        <w:tblGridChange w:id="0">
          <w:tblGrid>
            <w:gridCol w:w="1845"/>
            <w:gridCol w:w="67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Sabato 10 (pome-sera)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Ci si ritrova a Lecce p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er l’inizio ufficiale del Bike Tour.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b w:val="1"/>
                <w:shd w:fill="fbd4b4" w:val="clear"/>
                <w:rtl w:val="0"/>
              </w:rPr>
              <w:t xml:space="preserve">Accoglienza partecipanti alla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shd w:fill="fbd4b4" w:val="clear"/>
                  <w:rtl w:val="0"/>
                </w:rPr>
                <w:t xml:space="preserve">Masseria MIele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(Via Anna D Austria, 73100 Lecce, a circa 6 km da Lecce centro). Compatibilmente con gli orari cercheremo, ove possibile, di accompagnare i partecipanti in gruppo dalla stazione (ora da definirsi).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18.00: Autocostruzione di cartelloni/materiali creativi da appendere alle bici.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21.00 Cena conviviale di conoscenza.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Domenica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9.00: “Riscaldamento” e prova biciclette: mattinata alla spiaggia di San Cataldo a 8,5 km dalla Masseria Miele.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17:30</w:t>
            </w:r>
            <w:hyperlink r:id="rId7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Evento a Lecce 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(Masseria Miele)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Laboratori di autoproduzione di saponi (F. Cimenti)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Si incontrano le realtà sostenibili, decrescenti, alternative, virtuose del territorio[Associazione Arci Miele, Il Formicaio - TBC, Circolo MDF, etc.]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Cena presso l’Associazione Arci Miele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Conferenza La decrescita, la salute e i giovani (Jean-Louis Aillon)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Per maggiori info visita evento facebook: </w:t>
            </w:r>
            <w:hyperlink r:id="rId8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Bike Tour della DEcrescita - Lecce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Lunedì 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b w:val="1"/>
                <w:color w:val="0000ff"/>
                <w:sz w:val="24"/>
                <w:szCs w:val="24"/>
                <w:u w:val="single"/>
                <w:shd w:fill="fbd4b4" w:val="clear"/>
              </w:rPr>
            </w:pPr>
            <w:hyperlink r:id="rId9">
              <w:r w:rsidDel="00000000" w:rsidR="00000000" w:rsidRPr="00000000">
                <w:rPr>
                  <w:b w:val="1"/>
                  <w:color w:val="0000ff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Lecce-Ceglie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color w:val="111111"/>
                <w:sz w:val="19"/>
                <w:szCs w:val="19"/>
                <w:shd w:fill="f5f7f8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- 72.5km - 400m dislivello complessivo - 5.01h tempo percorrenz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a]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alle ore 8.00 alla </w:t>
            </w:r>
            <w:hyperlink r:id="rId10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Masseria MIele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(Via Anna D Austria, 73100 Lecce.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Ritrovo alle ore 8:30 davanti alla chiesa di Santa Maria delle Grazie (Lecce) e ripartenza per Ceglie.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11.30 Pausa pranzo a Mesagne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14.30: partenza da Mesagne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Ore 16.30 arrivo a Ceglie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Si arriva a metà pomeriggio a Ceglie per conoscere il gruppo MDF locale, dove ci sarà un evento pubblico alle ore 18:00. Cena.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u w:val="single"/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11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Martedì 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b w:val="1"/>
                <w:color w:val="0000ff"/>
                <w:sz w:val="24"/>
                <w:szCs w:val="24"/>
                <w:u w:val="single"/>
                <w:shd w:fill="fbd4b4" w:val="clear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Ceglie-Monopoli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9:00 al Parco della Rimembranza (via Martiri di Kindu angolo Corso Ayroldi). Se ritardo tel: 3287663652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- 46.8 km - 300m dislivello complessivo discesa - 3.14h tempo percorrenz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a]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Si arriva per pranzo a Monopoli e nel pomeriggio si incontra l’ Associazione Terrasud. Evento pubblico e seguito cena.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u w:val="single"/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u w:val="single"/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</w:t>
            </w:r>
            <w:hyperlink r:id="rId13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Mercoledì 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b w:val="1"/>
                <w:shd w:fill="fbd4b4" w:val="clear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Monopoli-Bari</w:t>
              </w:r>
            </w:hyperlink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shd w:fill="fbd4b4" w:val="clear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z w:val="20"/>
                <w:szCs w:val="20"/>
                <w:shd w:fill="e5e3df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- 45km - 170m dislivello complessivo - 3.06h tempo di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da Monopoli ore 9:00 (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Piazza Vittorio Emanuele II) - Via complanare est (sul mare): 30 KM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Torre a Mare alle ore 12:00, con breve visita a Polignano lungo il percorso (1h)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 e </w:t>
            </w:r>
            <w:r w:rsidDel="00000000" w:rsidR="00000000" w:rsidRPr="00000000">
              <w:rPr>
                <w:color w:val="0000ff"/>
                <w:shd w:fill="fbd4b4" w:val="clear"/>
                <w:rtl w:val="0"/>
              </w:rPr>
              <w:t xml:space="preserve">evento a Torre a Mare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 (12:00-15:00)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                                    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 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Torre a Mare - Pane e Pomodoro 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(15:00-16:00)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Via complanare est (sul mare): 10 KM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0" w:righ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15:00 da Torre a Mare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0" w:right="0" w:firstLine="0"/>
              <w:jc w:val="both"/>
              <w:rPr>
                <w:sz w:val="20"/>
                <w:szCs w:val="20"/>
                <w:shd w:fill="e5e3df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16:00 Pane e Pomodoro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color w:val="0000ff"/>
                <w:shd w:fill="fbd4b4" w:val="clear"/>
              </w:rPr>
            </w:pPr>
            <w:r w:rsidDel="00000000" w:rsidR="00000000" w:rsidRPr="00000000">
              <w:rPr>
                <w:color w:val="0000ff"/>
                <w:shd w:fill="fbd4b4" w:val="clear"/>
                <w:rtl w:val="0"/>
              </w:rPr>
              <w:t xml:space="preserve">Evento a Bari a partire dalle 16:00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Nel pomeriggio si arriva Bari per incontrare varie realtà sostenibili, decrescenti, alternative, virtuose del territorio [Circolo MDF, …] ed una conferenza finale.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u w:val="single"/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</w:t>
            </w:r>
            <w:hyperlink r:id="rId16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Giovedì 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sz w:val="24"/>
                <w:szCs w:val="24"/>
                <w:shd w:fill="fbd4b4" w:val="clear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Bari-Parco Nazionale dell’Alta Murgia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i w:val="1"/>
                <w:shd w:fill="fbd4b4" w:val="clear"/>
              </w:rPr>
            </w:pP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[bici - 52km - 600m di dislivello in salita - 3h 40min tempo di percorrenza]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i w:val="1"/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Flash mob alla Fiera del Levante (Bari) alle 10.00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verso le 10:30 insieme ai ragazzi di Ciclomurgia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12.00 Pranzo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14.30 Ripartenza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al Centro visite verso le 17.00 circa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Giro per conoscere il posto (18-19:00)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Incontro pubblico con Presidente/Direttore del Parco (19:00-21:00)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Venerdì 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  <w:color w:val="1155cc"/>
                <w:sz w:val="24"/>
                <w:szCs w:val="24"/>
                <w:u w:val="single"/>
                <w:shd w:fill="fbd4b4" w:val="clear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Parco Nazionale dell’Alta M</w:t>
              </w:r>
            </w:hyperlink>
            <w:hyperlink r:id="rId19">
              <w:r w:rsidDel="00000000" w:rsidR="00000000" w:rsidRPr="00000000">
                <w:rPr>
                  <w:b w:val="1"/>
                  <w:color w:val="0b5394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ur</w:t>
              </w:r>
            </w:hyperlink>
            <w:hyperlink r:id="rId2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gia-Matera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i w:val="1"/>
                <w:shd w:fill="fbd4b4" w:val="clear"/>
              </w:rPr>
            </w:pP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[bici -  50km - 500m di dislivello in salita - ca. 2km senza asfalto - 3,5h tempo di percorrenza]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alle 9:00 dal Centro Visite Torre dei Guardiani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Alle 11:30 circa passaggio per Altamura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Verso le 13:30 arrivo a Matera, CSOA Fucine dell’Eco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Visita del centro sociale e conoscenza dei ragazzi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Laboratori d’autoproduzione nel pomeriggio?????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Incontro pubblico con …. e i ragazzi delle Fucine dell’Eco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21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Sabato 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b w:val="1"/>
                <w:sz w:val="24"/>
                <w:szCs w:val="24"/>
                <w:shd w:fill="fbd4b4" w:val="clear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Matera-Ginosa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i w:val="1"/>
                <w:shd w:fill="fbd4b4" w:val="clear"/>
              </w:rPr>
            </w:pP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[bici - 25km - 300m di dislivello in salita - 1h45min tempo di percorrenza]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alle 9:30 da Casa Netural per giro a piedi tra le realtà sostenibili di Matera con Andrea Paoletti di casa Netural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13:00-14:30 Pranzo conviviale a Casa Netural con chiacchierata e scambio di idee e esperienze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14:30-16:00 Laboratori di autoproduzione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16:30 Partenza da Casa Netural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18:30 Arrivo a Ginosa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Cena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21.00 Conferenza “Decrescita e Meridione nell’Italia che Cambia”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Nel pomeriggio si arriva a Ginosa per far visita al gruppo MDF – si brinderà in compagnia la fine della prima settimana di Bike Tour e l’inizio della seconda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23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Domenica 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2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Ginosa-Metaponto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- 36.2km - 110m dislivello complessivo in discesa - 2h 30min tempo di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alle 8.30 da Ginosa.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Saluti dei partecipanti che parteciperanno solo alla prima settimana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i w:val="1"/>
                <w:shd w:fill="fbd4b4" w:val="clear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Metaponto-</w:t>
              </w:r>
            </w:hyperlink>
            <w:hyperlink r:id="rId2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ScanzanoJonico</w:t>
              </w:r>
            </w:hyperlink>
            <w:hyperlink r:id="rId2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- 32.2km - 160m dislivello complessivo - 2h19min tempo di percorrenza).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i w:val="1"/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14:00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Scanzano Jonico alle 16.00. A seguire evento nel tardo pomeriggio presso Lido confiscato alla criminalità organizzata ed ora gestita da LIBERA - Associazioni, Nomi e Numeri contro le mafie. Presentazione del libro di Andrea degl’Innocenti. Islanda chiama Italia.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</w:t>
            </w:r>
            <w:hyperlink r:id="rId28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Lunedì 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2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Scanzano Jonico-Rossano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- 75km - 200m dislivello - 5h30min tempo percorrenza - treno - 37km - 21m tempo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7:00 da Scanzano Jonico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Sibari ore 12:30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con treno da Sibari per Rossano ore 13:20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a Rossano Calabro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 + bagno al mare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Evento ore 19:00 circa in piazza a Rossano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</w:t>
            </w:r>
            <w:hyperlink r:id="rId30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Martedì 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Rossano-Rende/Cosenza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- 85,8 km - 250 m dislivello - 5h55 min tempo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8:30 da Rossano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Santo Stefano di Rende, conoscenza dei ragazzi del gruppo MDF Rende/Cosenza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Evento serale in Piazza a Cosenza assieme a gruppo MDF e GAS locale Utopie Sorridenti. Presentazione della Decrescita e del libro “La decrescita, i giovani e l’utopia”, di Jean Aillon.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32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Mercoledì 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3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Cosenza-Rosarno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treno - 125km - 1h35m tempo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9:37 con treno regionale dalla stazione di Cosenza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Rosarno ore 11:12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Incontro organizzato da SOS Rosarno in Largo Bellavista alle ore 17.30.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Giovedì 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3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Rosarno-Messina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- 57km fino a Villa San Giovanni - 500m dislivello in salita - 4h tempo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8:00 da Rosarno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Villa San Giovanni ore 12:00/12:30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Traghetto per Messina ore 13:20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 ore 14:00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Incontroore 17.00 all’orto botanico su salvaguardia macchia mediterranea e biodiversità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Trasferimento a Parco Saiachiddu per cena e notte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35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Venerdì 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3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Messina-</w:t>
              </w:r>
            </w:hyperlink>
            <w:hyperlink r:id="rId37">
              <w:r w:rsidDel="00000000" w:rsidR="00000000" w:rsidRPr="00000000">
                <w:rPr>
                  <w:b w:val="1"/>
                  <w:color w:val="1155cc"/>
                  <w:u w:val="single"/>
                  <w:shd w:fill="fbd4b4" w:val="clear"/>
                  <w:rtl w:val="0"/>
                </w:rPr>
                <w:t xml:space="preserve">Castelbuono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treno fino a Capo d’Orlando - 1h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- 78km fino a Castelbuono - 500m dislivello in salita - 5h50m tempo percorrenza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7:06 dalla stazione di Messina Centrale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Capo d’Orlando ore 8:00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Colazione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ore 8:30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Santo Stefano di Camastra ore 11:30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Ripartenza ore 14:00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Castelbuono ore 17:00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Evento in piazza con presentazione + aperitivo autoprodotto/laboratorio autoproduzione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u w:val="none"/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Trasferimento a Castelbuono per notte a Casa Petraro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</w:t>
            </w:r>
            <w:hyperlink r:id="rId38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 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959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rPr>
                <w:b w:val="1"/>
                <w:shd w:fill="d99594" w:val="clear"/>
              </w:rPr>
            </w:pPr>
            <w:r w:rsidDel="00000000" w:rsidR="00000000" w:rsidRPr="00000000">
              <w:rPr>
                <w:b w:val="1"/>
                <w:shd w:fill="d99594" w:val="clear"/>
                <w:rtl w:val="0"/>
              </w:rPr>
              <w:t xml:space="preserve">Sabato 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2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60" w:firstLine="0"/>
              <w:jc w:val="both"/>
              <w:rPr>
                <w:shd w:fill="fbd4b4" w:val="clear"/>
              </w:rPr>
            </w:pPr>
            <w:hyperlink r:id="rId3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shd w:fill="fbd4b4" w:val="clear"/>
                  <w:rtl w:val="0"/>
                </w:rPr>
                <w:t xml:space="preserve">Castelbuono-Palermo</w:t>
              </w:r>
            </w:hyperlink>
            <w:r w:rsidDel="00000000" w:rsidR="00000000" w:rsidRPr="00000000">
              <w:rPr>
                <w:shd w:fill="fbd4b4" w:val="clear"/>
                <w:rtl w:val="0"/>
              </w:rPr>
              <w:t xml:space="preserve"> [</w:t>
            </w:r>
            <w:r w:rsidDel="00000000" w:rsidR="00000000" w:rsidRPr="00000000">
              <w:rPr>
                <w:i w:val="1"/>
                <w:shd w:fill="fbd4b4" w:val="clear"/>
                <w:rtl w:val="0"/>
              </w:rPr>
              <w:t xml:space="preserve">bici 20km fino a Cefalù - 1hr percorrenza - dislivello 400 mt in discesa - treno fino a Bagheria - 45min percorrenza - bici - 20km - 1h10m tempo percorrenza (opzionale tratta intera in bici)</w:t>
            </w:r>
            <w:r w:rsidDel="00000000" w:rsidR="00000000" w:rsidRPr="00000000">
              <w:rPr>
                <w:shd w:fill="fbd4b4" w:val="clear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in bici ore 8:30 da Castelbuono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Partenza treno direzione Bagheria ore 10:09 da Cefalù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ore 10:49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Arrivo a Palermo in bici ore 12:00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Pranzo ore 13:30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shd w:fill="fbd4b4" w:val="clear"/>
                <w:rtl w:val="0"/>
              </w:rPr>
              <w:t xml:space="preserve">Incontro ore 16.00 al parco Uditore con realtà palermitane + cittadinanza e grande festa di chiusura Bike Tour!!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hd w:fill="fbd4b4" w:val="clear"/>
              </w:rPr>
            </w:pPr>
            <w:r w:rsidDel="00000000" w:rsidR="00000000" w:rsidRPr="00000000">
              <w:rPr>
                <w:u w:val="single"/>
                <w:shd w:fill="fbd4b4" w:val="clear"/>
                <w:rtl w:val="0"/>
              </w:rPr>
              <w:t xml:space="preserve">Per maggiori informazioni sull’evento clicca </w:t>
            </w:r>
            <w:hyperlink r:id="rId40">
              <w:r w:rsidDel="00000000" w:rsidR="00000000" w:rsidRPr="00000000">
                <w:rPr>
                  <w:color w:val="1155cc"/>
                  <w:u w:val="single"/>
                  <w:shd w:fill="fbd4b4" w:val="clear"/>
                  <w:rtl w:val="0"/>
                </w:rPr>
                <w:t xml:space="preserve">qui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decrescitafelice.it/24-2/" TargetMode="External"/><Relationship Id="rId20" Type="http://schemas.openxmlformats.org/officeDocument/2006/relationships/hyperlink" Target="http://cycle.travel/map/journey/27264" TargetMode="External"/><Relationship Id="rId22" Type="http://schemas.openxmlformats.org/officeDocument/2006/relationships/hyperlink" Target="http://cycle.travel/map/journey/27266" TargetMode="External"/><Relationship Id="rId21" Type="http://schemas.openxmlformats.org/officeDocument/2006/relationships/hyperlink" Target="http://decrescitafelice.it/bike-tour-della-decrescita-matera/" TargetMode="External"/><Relationship Id="rId24" Type="http://schemas.openxmlformats.org/officeDocument/2006/relationships/hyperlink" Target="http://cycle.travel/map/journey/27190" TargetMode="External"/><Relationship Id="rId23" Type="http://schemas.openxmlformats.org/officeDocument/2006/relationships/hyperlink" Target="http://decrescitafelice.it/17-settembre-ginos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ycle.travel/map/journey/28031" TargetMode="External"/><Relationship Id="rId26" Type="http://schemas.openxmlformats.org/officeDocument/2006/relationships/hyperlink" Target="http://cycle.travel/map/journey/27942" TargetMode="External"/><Relationship Id="rId25" Type="http://schemas.openxmlformats.org/officeDocument/2006/relationships/hyperlink" Target="http://cycle.travel/map/journey/27942" TargetMode="External"/><Relationship Id="rId28" Type="http://schemas.openxmlformats.org/officeDocument/2006/relationships/hyperlink" Target="http://decrescitafelice.it/18-settembre-scanzano-jonico/" TargetMode="External"/><Relationship Id="rId27" Type="http://schemas.openxmlformats.org/officeDocument/2006/relationships/hyperlink" Target="http://cycle.travel/map/journey/2794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aturamediterranea.it/masseria.html#" TargetMode="External"/><Relationship Id="rId29" Type="http://schemas.openxmlformats.org/officeDocument/2006/relationships/hyperlink" Target="http://cycle.travel/map/journey/27945" TargetMode="External"/><Relationship Id="rId7" Type="http://schemas.openxmlformats.org/officeDocument/2006/relationships/hyperlink" Target="http://decrescitafelice.it/11-settembre-lecce/" TargetMode="External"/><Relationship Id="rId8" Type="http://schemas.openxmlformats.org/officeDocument/2006/relationships/hyperlink" Target="https://www.facebook.com/events/1587218274914385/" TargetMode="External"/><Relationship Id="rId31" Type="http://schemas.openxmlformats.org/officeDocument/2006/relationships/hyperlink" Target="http://cycle.travel/map?from=Rossano&amp;to=Cosenza&amp;fromLL=39.5746821,16.6348647&amp;toLL=39.3099931,16.2501929" TargetMode="External"/><Relationship Id="rId30" Type="http://schemas.openxmlformats.org/officeDocument/2006/relationships/hyperlink" Target="http://decrescitafelice.it/19-settembre-rossano/" TargetMode="External"/><Relationship Id="rId11" Type="http://schemas.openxmlformats.org/officeDocument/2006/relationships/hyperlink" Target="http://decrescitafelice.it/12-settembre-ceglie/" TargetMode="External"/><Relationship Id="rId33" Type="http://schemas.openxmlformats.org/officeDocument/2006/relationships/hyperlink" Target="https://www.lefrecce.it/B2CWeb/search.do?parameter=searchOutputViewer&amp;cFID=TRmknJ4ik8PC" TargetMode="External"/><Relationship Id="rId10" Type="http://schemas.openxmlformats.org/officeDocument/2006/relationships/hyperlink" Target="http://www.naturamediterranea.it/masseria.html#" TargetMode="External"/><Relationship Id="rId32" Type="http://schemas.openxmlformats.org/officeDocument/2006/relationships/hyperlink" Target="http://decrescitafelice.it/20-settembre-rende/" TargetMode="External"/><Relationship Id="rId13" Type="http://schemas.openxmlformats.org/officeDocument/2006/relationships/hyperlink" Target="http://decrescitafelice.it/13-settembre-monopoli/" TargetMode="External"/><Relationship Id="rId35" Type="http://schemas.openxmlformats.org/officeDocument/2006/relationships/hyperlink" Target="http://decrescitafelice.it/22-settembre-messina/" TargetMode="External"/><Relationship Id="rId12" Type="http://schemas.openxmlformats.org/officeDocument/2006/relationships/hyperlink" Target="http://cycle.travel/map/journey/28034" TargetMode="External"/><Relationship Id="rId34" Type="http://schemas.openxmlformats.org/officeDocument/2006/relationships/hyperlink" Target="http://cycle.travel/map/journey/27378" TargetMode="External"/><Relationship Id="rId15" Type="http://schemas.openxmlformats.org/officeDocument/2006/relationships/hyperlink" Target="http://cycle.travel/map/journey/27188" TargetMode="External"/><Relationship Id="rId37" Type="http://schemas.openxmlformats.org/officeDocument/2006/relationships/hyperlink" Target="http://cycle.travel/map/journey/28753" TargetMode="External"/><Relationship Id="rId14" Type="http://schemas.openxmlformats.org/officeDocument/2006/relationships/hyperlink" Target="http://cycle.travel/map/journey/27188" TargetMode="External"/><Relationship Id="rId36" Type="http://schemas.openxmlformats.org/officeDocument/2006/relationships/hyperlink" Target="http://cycle.travel/map/journey/28753" TargetMode="External"/><Relationship Id="rId17" Type="http://schemas.openxmlformats.org/officeDocument/2006/relationships/hyperlink" Target="http://cycle.travel/map/journey/27262" TargetMode="External"/><Relationship Id="rId39" Type="http://schemas.openxmlformats.org/officeDocument/2006/relationships/hyperlink" Target="http://cycle.travel/map/journey/28754" TargetMode="External"/><Relationship Id="rId16" Type="http://schemas.openxmlformats.org/officeDocument/2006/relationships/hyperlink" Target="http://decrescitafelice.it/14-settembre-bari/" TargetMode="External"/><Relationship Id="rId38" Type="http://schemas.openxmlformats.org/officeDocument/2006/relationships/hyperlink" Target="http://decrescitafelice.it/23-settembre-castelbuono/" TargetMode="External"/><Relationship Id="rId19" Type="http://schemas.openxmlformats.org/officeDocument/2006/relationships/hyperlink" Target="http://cycle.travel/map/journey/27264" TargetMode="External"/><Relationship Id="rId18" Type="http://schemas.openxmlformats.org/officeDocument/2006/relationships/hyperlink" Target="http://cycle.travel/map/journey/27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